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27CF" w14:textId="77777777" w:rsidR="00D8343C" w:rsidRDefault="00000000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02F8ECD0" wp14:editId="22A1A5AE">
            <wp:extent cx="1552575" cy="11953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191F52" w14:textId="77777777" w:rsidR="00D8343C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Franklin LAX Parent Meeting Minutes</w:t>
      </w:r>
    </w:p>
    <w:p w14:paraId="75D34EA6" w14:textId="2EBF7A9C" w:rsidR="00D8343C" w:rsidRDefault="001857A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January 16, 2024</w:t>
      </w:r>
    </w:p>
    <w:p w14:paraId="467D298C" w14:textId="77777777" w:rsidR="00D8343C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Franklin High School Library</w:t>
      </w:r>
    </w:p>
    <w:p w14:paraId="4AAFB859" w14:textId="77777777" w:rsidR="00D8343C" w:rsidRDefault="00D8343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2401C07" w14:textId="77777777" w:rsidR="00D8343C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Meeting begun at 7:03pm </w:t>
      </w:r>
    </w:p>
    <w:p w14:paraId="00800F64" w14:textId="77777777" w:rsidR="00D8343C" w:rsidRDefault="00D8343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DB1072" w14:textId="40A5AA01" w:rsidR="00D8343C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Attendance: </w:t>
      </w:r>
      <w:r>
        <w:rPr>
          <w:rFonts w:ascii="Arial" w:eastAsia="Arial" w:hAnsi="Arial" w:cs="Arial"/>
          <w:sz w:val="24"/>
          <w:szCs w:val="24"/>
        </w:rPr>
        <w:t xml:space="preserve">Andrea Wrench, Heidi </w:t>
      </w:r>
      <w:r w:rsidR="001857A6">
        <w:rPr>
          <w:rFonts w:ascii="Arial" w:eastAsia="Arial" w:hAnsi="Arial" w:cs="Arial"/>
          <w:sz w:val="24"/>
          <w:szCs w:val="24"/>
        </w:rPr>
        <w:t xml:space="preserve">and John </w:t>
      </w:r>
      <w:r>
        <w:rPr>
          <w:rFonts w:ascii="Arial" w:eastAsia="Arial" w:hAnsi="Arial" w:cs="Arial"/>
          <w:sz w:val="24"/>
          <w:szCs w:val="24"/>
        </w:rPr>
        <w:t xml:space="preserve">Wadzinski, Jeff Dahlberg, Nichole McAllister, </w:t>
      </w:r>
      <w:r w:rsidR="001857A6">
        <w:rPr>
          <w:rFonts w:ascii="Arial" w:eastAsia="Arial" w:hAnsi="Arial" w:cs="Arial"/>
          <w:sz w:val="24"/>
          <w:szCs w:val="24"/>
        </w:rPr>
        <w:t xml:space="preserve">Al and Staci Meissner, Austin Chisholm, Mike Pagliaroni, Kory Pilkington, Julie Sostre, Rashel Walman, Rihong Xu, Coach Emma, Coach Dave </w:t>
      </w: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D8343C" w14:paraId="21E3AADF" w14:textId="77777777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CA32" w14:textId="77777777" w:rsidR="00D8343C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Welcome</w:t>
            </w:r>
          </w:p>
        </w:tc>
      </w:tr>
      <w:tr w:rsidR="00D8343C" w14:paraId="298C5CAA" w14:textId="77777777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E429" w14:textId="437239F4" w:rsidR="00D8343C" w:rsidRDefault="001857A6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Intro of board and new parents</w:t>
            </w:r>
          </w:p>
          <w:p w14:paraId="5A23C6BE" w14:textId="77777777" w:rsidR="00D8343C" w:rsidRDefault="00D8343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343C" w14:paraId="28F8ED9C" w14:textId="77777777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5772" w14:textId="77777777" w:rsidR="001857A6" w:rsidRPr="001857A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857A6">
              <w:rPr>
                <w:rFonts w:ascii="Arial" w:eastAsia="Arial" w:hAnsi="Arial" w:cs="Arial"/>
                <w:b/>
                <w:sz w:val="24"/>
                <w:szCs w:val="24"/>
              </w:rPr>
              <w:t xml:space="preserve">Coaches Updates:  </w:t>
            </w:r>
          </w:p>
          <w:p w14:paraId="08CB9FFB" w14:textId="439A1646" w:rsidR="00D8343C" w:rsidRPr="001857A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857A6">
              <w:rPr>
                <w:rFonts w:ascii="Arial" w:eastAsia="Arial" w:hAnsi="Arial" w:cs="Arial"/>
                <w:b/>
                <w:sz w:val="24"/>
                <w:szCs w:val="24"/>
              </w:rPr>
              <w:t>Coach Dave</w:t>
            </w:r>
          </w:p>
          <w:p w14:paraId="760A1096" w14:textId="77777777" w:rsidR="001857A6" w:rsidRDefault="001857A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566324" w14:textId="083DAE96" w:rsidR="00D8343C" w:rsidRPr="00651D3E" w:rsidRDefault="001857A6" w:rsidP="00651D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Captains’ practices have begun. Due to WIAA rules, coaches </w:t>
            </w:r>
            <w:r w:rsidR="00D909F5" w:rsidRPr="00651D3E">
              <w:rPr>
                <w:rFonts w:ascii="Arial" w:eastAsia="Arial" w:hAnsi="Arial" w:cs="Arial"/>
                <w:sz w:val="24"/>
                <w:szCs w:val="24"/>
              </w:rPr>
              <w:t>can’t</w:t>
            </w:r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 lead, Jeff is running practices for the boys, </w:t>
            </w:r>
            <w:proofErr w:type="gramStart"/>
            <w:r w:rsidRPr="00651D3E">
              <w:rPr>
                <w:rFonts w:ascii="Arial" w:eastAsia="Arial" w:hAnsi="Arial" w:cs="Arial"/>
                <w:sz w:val="24"/>
                <w:szCs w:val="24"/>
              </w:rPr>
              <w:t>being held</w:t>
            </w:r>
            <w:proofErr w:type="gramEnd"/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 at Middle School </w:t>
            </w:r>
          </w:p>
          <w:p w14:paraId="7F08D3C4" w14:textId="68C2B460" w:rsidR="001857A6" w:rsidRPr="00651D3E" w:rsidRDefault="001857A6" w:rsidP="00651D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They are looking for additional practice times, currently once a week on Mondays. Possibly looking into “drop in” times at the Milwaukee Yard. </w:t>
            </w:r>
          </w:p>
          <w:p w14:paraId="108EBADE" w14:textId="4EA39104" w:rsidR="001857A6" w:rsidRDefault="001857A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593D04" w14:textId="77777777" w:rsidR="00022CB0" w:rsidRPr="00651D3E" w:rsidRDefault="001857A6" w:rsidP="00651D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Try outs and schedules have </w:t>
            </w:r>
            <w:proofErr w:type="gramStart"/>
            <w:r w:rsidRPr="00651D3E">
              <w:rPr>
                <w:rFonts w:ascii="Arial" w:eastAsia="Arial" w:hAnsi="Arial" w:cs="Arial"/>
                <w:sz w:val="24"/>
                <w:szCs w:val="24"/>
              </w:rPr>
              <w:t>been posted</w:t>
            </w:r>
            <w:proofErr w:type="gramEnd"/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. Coach is still </w:t>
            </w:r>
            <w:proofErr w:type="gramStart"/>
            <w:r w:rsidRPr="00651D3E">
              <w:rPr>
                <w:rFonts w:ascii="Arial" w:eastAsia="Arial" w:hAnsi="Arial" w:cs="Arial"/>
                <w:sz w:val="24"/>
                <w:szCs w:val="24"/>
              </w:rPr>
              <w:t>working</w:t>
            </w:r>
            <w:proofErr w:type="gramEnd"/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 with the school to set up practice times and will post when solidified.</w:t>
            </w:r>
          </w:p>
          <w:p w14:paraId="47FC32F6" w14:textId="77777777" w:rsidR="00022CB0" w:rsidRDefault="00022CB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FF3365" w14:textId="333D0BD8" w:rsidR="001857A6" w:rsidRPr="00651D3E" w:rsidRDefault="00022CB0" w:rsidP="00651D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Also looking into adding a preseason scrimmage with a non-conference team and a couple additional games for the season. </w:t>
            </w:r>
          </w:p>
          <w:p w14:paraId="548D469F" w14:textId="304F36B0" w:rsidR="001857A6" w:rsidRDefault="001857A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F1C7E4" w14:textId="523A6C76" w:rsidR="00022CB0" w:rsidRPr="00651D3E" w:rsidRDefault="00022CB0" w:rsidP="00651D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No games will be schedule before spring break. There may be optional practices over spring break but nothing mandatory. </w:t>
            </w:r>
          </w:p>
          <w:p w14:paraId="265FCEE6" w14:textId="77777777" w:rsidR="00022CB0" w:rsidRDefault="00022CB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62B8C1" w14:textId="300CAF54" w:rsidR="001857A6" w:rsidRPr="00651D3E" w:rsidRDefault="001857A6" w:rsidP="00651D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Uniforms: Boys will be getting new uniforms and helmets. Board approved allocating $2700 to the boys to cover additional uniform and helmet cost. </w:t>
            </w:r>
          </w:p>
          <w:p w14:paraId="71AEFEDB" w14:textId="6174137D" w:rsidR="001857A6" w:rsidRDefault="001857A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1C8D09" w14:textId="617A4DB1" w:rsidR="001857A6" w:rsidRPr="00651D3E" w:rsidRDefault="00D909F5" w:rsidP="00651D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sz w:val="24"/>
                <w:szCs w:val="24"/>
              </w:rPr>
              <w:t>Boys’</w:t>
            </w:r>
            <w:r w:rsidR="001857A6" w:rsidRPr="00651D3E">
              <w:rPr>
                <w:rFonts w:ascii="Arial" w:eastAsia="Arial" w:hAnsi="Arial" w:cs="Arial"/>
                <w:sz w:val="24"/>
                <w:szCs w:val="24"/>
              </w:rPr>
              <w:t xml:space="preserve"> teams have added </w:t>
            </w:r>
            <w:proofErr w:type="gramStart"/>
            <w:r w:rsidR="001857A6" w:rsidRPr="00651D3E"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  <w:r w:rsidR="001857A6" w:rsidRPr="00651D3E">
              <w:rPr>
                <w:rFonts w:ascii="Arial" w:eastAsia="Arial" w:hAnsi="Arial" w:cs="Arial"/>
                <w:sz w:val="24"/>
                <w:szCs w:val="24"/>
              </w:rPr>
              <w:t xml:space="preserve"> additional coaches for the season. </w:t>
            </w:r>
          </w:p>
          <w:p w14:paraId="17F59272" w14:textId="42FFE9D1" w:rsidR="001857A6" w:rsidRDefault="001857A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B9DEEC" w14:textId="2A0865FD" w:rsidR="001857A6" w:rsidRDefault="001857A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857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Coach Emma: </w:t>
            </w:r>
          </w:p>
          <w:p w14:paraId="1F3D6FE2" w14:textId="12F9E3D5" w:rsidR="001857A6" w:rsidRDefault="001857A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7A614BC" w14:textId="7663EEA6" w:rsidR="001857A6" w:rsidRPr="00651D3E" w:rsidRDefault="001857A6" w:rsidP="00651D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Girls have started winter warmups. Held Mondays at the Middle School. </w:t>
            </w:r>
          </w:p>
          <w:p w14:paraId="72C73CCE" w14:textId="60749741" w:rsidR="001857A6" w:rsidRDefault="001857A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DB9285" w14:textId="457316B6" w:rsidR="001857A6" w:rsidRPr="00651D3E" w:rsidRDefault="001857A6" w:rsidP="00651D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Emma is working with the AD to secure funds for helmets. </w:t>
            </w:r>
            <w:r w:rsidR="00022CB0" w:rsidRPr="00651D3E">
              <w:rPr>
                <w:rFonts w:ascii="Arial" w:eastAsia="Arial" w:hAnsi="Arial" w:cs="Arial"/>
                <w:sz w:val="24"/>
                <w:szCs w:val="24"/>
              </w:rPr>
              <w:t xml:space="preserve">Originally over summer </w:t>
            </w:r>
            <w:proofErr w:type="gramStart"/>
            <w:r w:rsidR="00022CB0" w:rsidRPr="00651D3E">
              <w:rPr>
                <w:rFonts w:ascii="Arial" w:eastAsia="Arial" w:hAnsi="Arial" w:cs="Arial"/>
                <w:sz w:val="24"/>
                <w:szCs w:val="24"/>
              </w:rPr>
              <w:t>was informed</w:t>
            </w:r>
            <w:proofErr w:type="gramEnd"/>
            <w:r w:rsidR="00022CB0" w:rsidRPr="00651D3E">
              <w:rPr>
                <w:rFonts w:ascii="Arial" w:eastAsia="Arial" w:hAnsi="Arial" w:cs="Arial"/>
                <w:sz w:val="24"/>
                <w:szCs w:val="24"/>
              </w:rPr>
              <w:t xml:space="preserve"> $2000 would be allocated, working with new AD to confirm and move forward. </w:t>
            </w:r>
          </w:p>
          <w:p w14:paraId="6B3B23A6" w14:textId="77777777" w:rsidR="00022CB0" w:rsidRDefault="00022CB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542DFC" w14:textId="1922B8F5" w:rsidR="00022CB0" w:rsidRPr="00651D3E" w:rsidRDefault="00022CB0" w:rsidP="00651D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Board will provide funds to secure additional helmets. </w:t>
            </w:r>
            <w:proofErr w:type="gramStart"/>
            <w:r w:rsidRPr="00651D3E">
              <w:rPr>
                <w:rFonts w:ascii="Arial" w:eastAsia="Arial" w:hAnsi="Arial" w:cs="Arial"/>
                <w:sz w:val="24"/>
                <w:szCs w:val="24"/>
              </w:rPr>
              <w:t>Working</w:t>
            </w:r>
            <w:proofErr w:type="gramEnd"/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 with the boys to order together. Looking into an option for families would like to purchase personal helmets to add to bulk order for school discount. </w:t>
            </w:r>
          </w:p>
          <w:p w14:paraId="641E4B18" w14:textId="7933CB7B" w:rsidR="00022CB0" w:rsidRDefault="00022CB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121FE0" w14:textId="4744FCDE" w:rsidR="00022CB0" w:rsidRDefault="00022CB0" w:rsidP="00651D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Tryouts will </w:t>
            </w:r>
            <w:proofErr w:type="gramStart"/>
            <w:r w:rsidRPr="00651D3E">
              <w:rPr>
                <w:rFonts w:ascii="Arial" w:eastAsia="Arial" w:hAnsi="Arial" w:cs="Arial"/>
                <w:sz w:val="24"/>
                <w:szCs w:val="24"/>
              </w:rPr>
              <w:t>be posted</w:t>
            </w:r>
            <w:proofErr w:type="gramEnd"/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 soon. Coach Emma is the only girls coach right now. Job opening has </w:t>
            </w:r>
            <w:proofErr w:type="gramStart"/>
            <w:r w:rsidRPr="00651D3E">
              <w:rPr>
                <w:rFonts w:ascii="Arial" w:eastAsia="Arial" w:hAnsi="Arial" w:cs="Arial"/>
                <w:sz w:val="24"/>
                <w:szCs w:val="24"/>
              </w:rPr>
              <w:t>been posted</w:t>
            </w:r>
            <w:proofErr w:type="gramEnd"/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 on </w:t>
            </w:r>
            <w:r w:rsidR="00D909F5" w:rsidRPr="00651D3E">
              <w:rPr>
                <w:rFonts w:ascii="Arial" w:eastAsia="Arial" w:hAnsi="Arial" w:cs="Arial"/>
                <w:sz w:val="24"/>
                <w:szCs w:val="24"/>
              </w:rPr>
              <w:t>WECAN;</w:t>
            </w:r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 she has also been reaching out to colleges to see if there may be an alumni interested in assisting. </w:t>
            </w:r>
          </w:p>
          <w:p w14:paraId="04717148" w14:textId="77777777" w:rsidR="00651D3E" w:rsidRPr="00651D3E" w:rsidRDefault="00651D3E" w:rsidP="00651D3E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64BB48" w14:textId="712D6398" w:rsidR="00651D3E" w:rsidRPr="00651D3E" w:rsidRDefault="00651D3E" w:rsidP="00651D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7/8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Youth Teams start practice at the Milwaukee Yard 2/2. Girls 5-7 and Boys 7-9. HS teams could potentially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drop in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to assist and join practices. </w:t>
            </w:r>
          </w:p>
          <w:p w14:paraId="432475A9" w14:textId="77777777" w:rsidR="001857A6" w:rsidRDefault="001857A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8066EB" w14:textId="77777777" w:rsidR="00D8343C" w:rsidRDefault="00D8343C" w:rsidP="00022CB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343C" w14:paraId="6172E7F9" w14:textId="77777777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41E6" w14:textId="796B3B47" w:rsidR="00D8343C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Saber Lax Budget: </w:t>
            </w:r>
            <w:r>
              <w:rPr>
                <w:rFonts w:ascii="Arial" w:eastAsia="Arial" w:hAnsi="Arial" w:cs="Arial"/>
                <w:sz w:val="24"/>
                <w:szCs w:val="24"/>
              </w:rPr>
              <w:t>Jeff Dahlberg</w:t>
            </w:r>
          </w:p>
          <w:p w14:paraId="21CDF9AC" w14:textId="77777777" w:rsidR="00651D3E" w:rsidRDefault="00651D3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AD18A8" w14:textId="79D00D66" w:rsidR="00D8343C" w:rsidRDefault="00022CB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savings and checking account total are at about $12251. This is about $5k ahead of last year,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mainly due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to not using the money allocated for time at the MKE Yard. </w:t>
            </w:r>
          </w:p>
          <w:p w14:paraId="203B1406" w14:textId="070CA9F9" w:rsidR="00022CB0" w:rsidRDefault="00022CB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Three squares have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been purchased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to use at the fundraising event. </w:t>
            </w:r>
          </w:p>
          <w:p w14:paraId="3D1B7561" w14:textId="77777777" w:rsidR="00D8343C" w:rsidRDefault="00D8343C" w:rsidP="00651D3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343C" w14:paraId="20A5E6E5" w14:textId="77777777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1E37" w14:textId="77777777" w:rsidR="00D8343C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Fundraisers: </w:t>
            </w:r>
            <w:r>
              <w:rPr>
                <w:rFonts w:ascii="Arial" w:eastAsia="Arial" w:hAnsi="Arial" w:cs="Arial"/>
                <w:sz w:val="24"/>
                <w:szCs w:val="24"/>
              </w:rPr>
              <w:t>Andrea Wrench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343C" w14:paraId="1805A2AD" w14:textId="77777777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4E37" w14:textId="69EC561E" w:rsidR="00D8343C" w:rsidRDefault="00651D3E" w:rsidP="00651D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Gym Set up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 Tear Down</w:t>
            </w:r>
            <w:r w:rsidRPr="00651D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It was a success. It was much more work than anticipate, however we earned $2000. </w:t>
            </w:r>
          </w:p>
          <w:p w14:paraId="0A0AF74F" w14:textId="77777777" w:rsidR="00651D3E" w:rsidRPr="00651D3E" w:rsidRDefault="00651D3E" w:rsidP="00651D3E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538F54" w14:textId="7ECB6DFE" w:rsidR="00651D3E" w:rsidRPr="00651D3E" w:rsidRDefault="00000000" w:rsidP="00651D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Restaurant Dine out </w:t>
            </w:r>
            <w:r w:rsidRPr="00651D3E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 w:rsidRPr="00651D3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ights</w:t>
            </w:r>
            <w:r w:rsidRPr="00651D3E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651D3E">
              <w:rPr>
                <w:rFonts w:ascii="Arial" w:eastAsia="Arial" w:hAnsi="Arial" w:cs="Arial"/>
                <w:sz w:val="24"/>
                <w:szCs w:val="24"/>
              </w:rPr>
              <w:t>Hoping that Penny is still on board to chair. Hoping to get these going in March.</w:t>
            </w:r>
          </w:p>
          <w:p w14:paraId="5D479E63" w14:textId="77777777" w:rsidR="00651D3E" w:rsidRPr="00651D3E" w:rsidRDefault="00651D3E" w:rsidP="00651D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7B9088" w14:textId="3FAA3825" w:rsidR="00651D3E" w:rsidRDefault="00651D3E" w:rsidP="00651D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Yard Signs/ Stickers: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 have 30-yard signs available for sale. They will be able to be purchased at the parent meetings and will cost $25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 can order additional if we run out. There will also be vinyl stickers for sale, they will cost $5. </w:t>
            </w:r>
          </w:p>
          <w:p w14:paraId="0038B5A4" w14:textId="77777777" w:rsidR="00651D3E" w:rsidRPr="00651D3E" w:rsidRDefault="00651D3E" w:rsidP="0065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8FC27D" w14:textId="68B15BDE" w:rsidR="00D8343C" w:rsidRPr="00651D3E" w:rsidRDefault="00651D3E" w:rsidP="00651D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b/>
                <w:sz w:val="24"/>
                <w:szCs w:val="24"/>
              </w:rPr>
              <w:t>Spirit wear</w:t>
            </w:r>
            <w:r w:rsidR="00000000" w:rsidRPr="00651D3E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Heidi has started working on this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year’s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design</w:t>
            </w:r>
            <w:r w:rsidR="00000000" w:rsidRPr="00651D3E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Hoping to have those solidified in the next two weeks and open orders early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Feb.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Possibly adding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additional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items this year to include, leggings,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blankets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socks. </w:t>
            </w:r>
            <w:r w:rsidR="00000000" w:rsidRPr="00651D3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3251B2A" w14:textId="77777777" w:rsidR="00D834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Chairperson - Heidi Wadzinski</w:t>
            </w:r>
          </w:p>
          <w:p w14:paraId="118FE75D" w14:textId="77777777" w:rsidR="00D8343C" w:rsidRDefault="00D8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8AB8ABD" w14:textId="72D5834F" w:rsidR="00D8343C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Superfan Shirts: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="00651D3E">
              <w:rPr>
                <w:rFonts w:ascii="Arial" w:eastAsia="Arial" w:hAnsi="Arial" w:cs="Arial"/>
                <w:sz w:val="24"/>
                <w:szCs w:val="24"/>
              </w:rPr>
              <w:t>orking on getting</w:t>
            </w:r>
            <w:proofErr w:type="gramEnd"/>
            <w:r w:rsidR="00651D3E">
              <w:rPr>
                <w:rFonts w:ascii="Arial" w:eastAsia="Arial" w:hAnsi="Arial" w:cs="Arial"/>
                <w:sz w:val="24"/>
                <w:szCs w:val="24"/>
              </w:rPr>
              <w:t xml:space="preserve"> the designs together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651D3E">
              <w:rPr>
                <w:rFonts w:ascii="Arial" w:eastAsia="Arial" w:hAnsi="Arial" w:cs="Arial"/>
                <w:sz w:val="24"/>
                <w:szCs w:val="24"/>
              </w:rPr>
              <w:t xml:space="preserve"> Should be ready to order with the spirit wear in early </w:t>
            </w:r>
            <w:proofErr w:type="gramStart"/>
            <w:r w:rsidR="00651D3E">
              <w:rPr>
                <w:rFonts w:ascii="Arial" w:eastAsia="Arial" w:hAnsi="Arial" w:cs="Arial"/>
                <w:sz w:val="24"/>
                <w:szCs w:val="24"/>
              </w:rPr>
              <w:t xml:space="preserve">Feb.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End"/>
          </w:p>
          <w:p w14:paraId="47F65817" w14:textId="77777777" w:rsidR="00D834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Superfan Coordinator Boys Heidi Wadzinski, Girls Nichole McAllister</w:t>
            </w:r>
          </w:p>
          <w:p w14:paraId="509E459E" w14:textId="77777777" w:rsidR="00D834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04F8DE0F" w14:textId="77777777" w:rsidR="00D8343C" w:rsidRDefault="00D8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6185F2" w14:textId="197EAF3E" w:rsidR="00D909F5" w:rsidRDefault="00000000" w:rsidP="00651D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“Big” Fundraiser: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51D3E">
              <w:rPr>
                <w:rFonts w:ascii="Arial" w:eastAsia="Arial" w:hAnsi="Arial" w:cs="Arial"/>
                <w:sz w:val="24"/>
                <w:szCs w:val="24"/>
              </w:rPr>
              <w:t>We are trying something new this year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651D3E">
              <w:rPr>
                <w:rFonts w:ascii="Arial" w:eastAsia="Arial" w:hAnsi="Arial" w:cs="Arial"/>
                <w:sz w:val="24"/>
                <w:szCs w:val="24"/>
              </w:rPr>
              <w:t xml:space="preserve"> We have secured the party room at Root River for a “Saber Social” Beer/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 xml:space="preserve">Cider and Seltzer Tasting. </w:t>
            </w:r>
          </w:p>
          <w:p w14:paraId="2C15A9F4" w14:textId="77777777" w:rsidR="00D909F5" w:rsidRDefault="00D909F5" w:rsidP="00D9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A6E97E" w14:textId="2F73F909" w:rsidR="00D909F5" w:rsidRDefault="00D909F5" w:rsidP="00D909F5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This will be a 21+ event. </w:t>
            </w:r>
          </w:p>
          <w:p w14:paraId="0F25A258" w14:textId="7625B268" w:rsidR="00D909F5" w:rsidRDefault="00D909F5" w:rsidP="00D909F5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Board has taken the lead in planning with additional committee members helping with donations and sponsors. </w:t>
            </w:r>
          </w:p>
          <w:p w14:paraId="1F3A453B" w14:textId="397D3ED4" w:rsidR="00D909F5" w:rsidRDefault="00D909F5" w:rsidP="00D909F5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event will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be held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March 9</w:t>
            </w:r>
            <w:r w:rsidRPr="00D909F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from 7pm-10pm</w:t>
            </w:r>
          </w:p>
          <w:p w14:paraId="14E02E60" w14:textId="384CCFCC" w:rsidR="00D909F5" w:rsidRDefault="00D909F5" w:rsidP="00D909F5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Tickets will go on sale 2/1</w:t>
            </w:r>
          </w:p>
          <w:p w14:paraId="75CC914F" w14:textId="181D64A9" w:rsidR="00D909F5" w:rsidRDefault="00D909F5" w:rsidP="00D909F5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Asking each family to contribute a gift card valued between $25-50, for the gift card wall. </w:t>
            </w:r>
          </w:p>
          <w:p w14:paraId="3AAB5E51" w14:textId="611BEAC6" w:rsidR="00D909F5" w:rsidRPr="00D909F5" w:rsidRDefault="00D909F5" w:rsidP="00D909F5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 details to follow, committee to meet after parent meeting.</w:t>
            </w:r>
          </w:p>
          <w:p w14:paraId="03EF8D1F" w14:textId="77777777" w:rsidR="00D8343C" w:rsidRDefault="00D8343C" w:rsidP="00D9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343C" w14:paraId="7B8DB26B" w14:textId="77777777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741B" w14:textId="77777777" w:rsidR="00D8343C" w:rsidRDefault="00D8343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F8FE90" w14:textId="77777777" w:rsidR="00D8343C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Volunteer Opportunities Open: </w:t>
            </w:r>
          </w:p>
          <w:p w14:paraId="0C4A8A1F" w14:textId="77777777" w:rsidR="00D8343C" w:rsidRDefault="0000000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We have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several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opportunities that we need filled. </w:t>
            </w:r>
          </w:p>
          <w:p w14:paraId="22A17665" w14:textId="3C33F946" w:rsidR="00D8343C" w:rsidRDefault="00000000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Button Making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Danielle will partner with another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parent,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they will make buttons for both boys and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girls.</w:t>
            </w:r>
          </w:p>
          <w:p w14:paraId="064A769D" w14:textId="1212C7AF" w:rsidR="00D8343C" w:rsidRDefault="00000000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End of year banquet: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Staci has volunteered for the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boys;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we still need a volunteer for the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girls.</w:t>
            </w:r>
          </w:p>
          <w:p w14:paraId="0548397C" w14:textId="4016E93D" w:rsidR="00D8343C" w:rsidRDefault="00000000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Scoreboard/Announcer for home games: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Barb Alberti has volunteered for the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girls;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we will still need someone for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boys’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games.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ED1EB9D" w14:textId="77777777" w:rsidR="00D8343C" w:rsidRDefault="0000000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Additional openings: </w:t>
            </w:r>
          </w:p>
          <w:p w14:paraId="1648CE43" w14:textId="77777777" w:rsidR="00D8343C" w:rsidRDefault="00000000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Senior Nights</w:t>
            </w:r>
            <w:r>
              <w:rPr>
                <w:rFonts w:ascii="Arial" w:eastAsia="Arial" w:hAnsi="Arial" w:cs="Arial"/>
                <w:sz w:val="24"/>
                <w:szCs w:val="24"/>
              </w:rPr>
              <w:t>: open on both boys and girls</w:t>
            </w:r>
          </w:p>
          <w:p w14:paraId="021DAD38" w14:textId="1F489A93" w:rsidR="00D8343C" w:rsidRDefault="00000000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Concessions: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open on both. Discussed having boy parents run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girls’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games and vice versa. May aid in planning, as we would only need one sign up genius. </w:t>
            </w:r>
          </w:p>
          <w:p w14:paraId="478AFEC2" w14:textId="42C18F8F" w:rsidR="00D8343C" w:rsidRDefault="00000000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Stat book: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Need someone on both sides. </w:t>
            </w:r>
          </w:p>
          <w:p w14:paraId="3A5C21E9" w14:textId="59EF0C8E" w:rsidR="00D8343C" w:rsidRPr="00D909F5" w:rsidRDefault="00000000" w:rsidP="00D909F5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909F5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D909F5" w:rsidRPr="00D909F5">
              <w:rPr>
                <w:rFonts w:ascii="Arial" w:eastAsia="Arial" w:hAnsi="Arial" w:cs="Arial"/>
                <w:b/>
                <w:sz w:val="24"/>
                <w:szCs w:val="24"/>
              </w:rPr>
              <w:t xml:space="preserve">ocial Media:  </w:t>
            </w:r>
            <w:r w:rsidR="00D909F5" w:rsidRPr="00D909F5">
              <w:rPr>
                <w:rFonts w:ascii="Arial" w:eastAsia="Arial" w:hAnsi="Arial" w:cs="Arial"/>
                <w:bCs/>
                <w:sz w:val="24"/>
                <w:szCs w:val="24"/>
              </w:rPr>
              <w:t xml:space="preserve">Looking for someone to update the Facebook, </w:t>
            </w:r>
            <w:proofErr w:type="gramStart"/>
            <w:r w:rsidR="00D909F5" w:rsidRPr="00D909F5">
              <w:rPr>
                <w:rFonts w:ascii="Arial" w:eastAsia="Arial" w:hAnsi="Arial" w:cs="Arial"/>
                <w:bCs/>
                <w:sz w:val="24"/>
                <w:szCs w:val="24"/>
              </w:rPr>
              <w:t>Instagram</w:t>
            </w:r>
            <w:proofErr w:type="gramEnd"/>
            <w:r w:rsidR="00D909F5" w:rsidRPr="00D909F5">
              <w:rPr>
                <w:rFonts w:ascii="Arial" w:eastAsia="Arial" w:hAnsi="Arial" w:cs="Arial"/>
                <w:bCs/>
                <w:sz w:val="24"/>
                <w:szCs w:val="24"/>
              </w:rPr>
              <w:t xml:space="preserve"> and X accounts. </w:t>
            </w:r>
            <w:r w:rsidRPr="00D909F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8343C" w14:paraId="3166CA23" w14:textId="77777777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BDB8" w14:textId="581015B9" w:rsidR="00D8343C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Questions?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 further questions – meeting adjourned at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7:46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pm.</w:t>
            </w:r>
          </w:p>
          <w:p w14:paraId="3234DF49" w14:textId="7FBE6D4D" w:rsidR="00D8343C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Next Meeting: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2/15</w:t>
            </w:r>
          </w:p>
        </w:tc>
      </w:tr>
    </w:tbl>
    <w:p w14:paraId="4F6579A7" w14:textId="77777777" w:rsidR="00D8343C" w:rsidRDefault="00D8343C">
      <w:pPr>
        <w:rPr>
          <w:rFonts w:ascii="Arial" w:eastAsia="Arial" w:hAnsi="Arial" w:cs="Arial"/>
          <w:sz w:val="24"/>
          <w:szCs w:val="24"/>
        </w:rPr>
      </w:pPr>
    </w:p>
    <w:sectPr w:rsidR="00D834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357"/>
    <w:multiLevelType w:val="multilevel"/>
    <w:tmpl w:val="2E607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574D2"/>
    <w:multiLevelType w:val="hybridMultilevel"/>
    <w:tmpl w:val="C20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5184"/>
    <w:multiLevelType w:val="multilevel"/>
    <w:tmpl w:val="E0B2D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32179F"/>
    <w:multiLevelType w:val="multilevel"/>
    <w:tmpl w:val="D1D43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9D2DB8"/>
    <w:multiLevelType w:val="hybridMultilevel"/>
    <w:tmpl w:val="306A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860EA"/>
    <w:multiLevelType w:val="hybridMultilevel"/>
    <w:tmpl w:val="5C164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B91A78"/>
    <w:multiLevelType w:val="multilevel"/>
    <w:tmpl w:val="2AF09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DF4DD1"/>
    <w:multiLevelType w:val="hybridMultilevel"/>
    <w:tmpl w:val="2EE6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A300F"/>
    <w:multiLevelType w:val="multilevel"/>
    <w:tmpl w:val="CF1CF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B9477F9"/>
    <w:multiLevelType w:val="multilevel"/>
    <w:tmpl w:val="DC6244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5B87328"/>
    <w:multiLevelType w:val="multilevel"/>
    <w:tmpl w:val="4322C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1814183">
    <w:abstractNumId w:val="3"/>
  </w:num>
  <w:num w:numId="2" w16cid:durableId="666399785">
    <w:abstractNumId w:val="10"/>
  </w:num>
  <w:num w:numId="3" w16cid:durableId="621350341">
    <w:abstractNumId w:val="2"/>
  </w:num>
  <w:num w:numId="4" w16cid:durableId="173155919">
    <w:abstractNumId w:val="9"/>
  </w:num>
  <w:num w:numId="5" w16cid:durableId="597832956">
    <w:abstractNumId w:val="6"/>
  </w:num>
  <w:num w:numId="6" w16cid:durableId="137306906">
    <w:abstractNumId w:val="0"/>
  </w:num>
  <w:num w:numId="7" w16cid:durableId="689836397">
    <w:abstractNumId w:val="8"/>
  </w:num>
  <w:num w:numId="8" w16cid:durableId="962686660">
    <w:abstractNumId w:val="1"/>
  </w:num>
  <w:num w:numId="9" w16cid:durableId="1196457243">
    <w:abstractNumId w:val="4"/>
  </w:num>
  <w:num w:numId="10" w16cid:durableId="1403943832">
    <w:abstractNumId w:val="5"/>
  </w:num>
  <w:num w:numId="11" w16cid:durableId="1349140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3C"/>
    <w:rsid w:val="00022CB0"/>
    <w:rsid w:val="001857A6"/>
    <w:rsid w:val="002D1222"/>
    <w:rsid w:val="00651D3E"/>
    <w:rsid w:val="00D8343C"/>
    <w:rsid w:val="00D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7D33"/>
  <w15:docId w15:val="{A9246A61-CE41-4F25-BB7E-B0634A71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2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Mcallister, Nichole A</cp:lastModifiedBy>
  <cp:revision>2</cp:revision>
  <dcterms:created xsi:type="dcterms:W3CDTF">2024-01-19T21:12:00Z</dcterms:created>
  <dcterms:modified xsi:type="dcterms:W3CDTF">2024-01-19T21:12:00Z</dcterms:modified>
</cp:coreProperties>
</file>